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5C7" w:rsidRPr="00F416C9" w:rsidRDefault="00A34647" w:rsidP="00F416C9">
      <w:pPr>
        <w:pStyle w:val="a6"/>
        <w:jc w:val="center"/>
        <w:rPr>
          <w:rFonts w:ascii="Times New Roman" w:hAnsi="Times New Roman" w:cs="Times New Roman"/>
          <w:sz w:val="44"/>
          <w:u w:val="single"/>
        </w:rPr>
      </w:pPr>
      <w:r w:rsidRPr="00A34647">
        <w:rPr>
          <w:noProof/>
          <w:lang w:eastAsia="ru-RU"/>
        </w:rPr>
        <w:pict>
          <v:roundrect id="_x0000_s1030" style="position:absolute;left:0;text-align:left;margin-left:40.7pt;margin-top:-376.75pt;width:6in;height:201.75pt;z-index:251662336" arcsize="10923f" filled="f" stroked="f">
            <v:textbox>
              <w:txbxContent>
                <w:p w:rsidR="0061070D" w:rsidRDefault="00213105" w:rsidP="00213105">
                  <w:pPr>
                    <w:jc w:val="center"/>
                    <w:rPr>
                      <w:rFonts w:ascii="Monotype Corsiva" w:hAnsi="Monotype Corsiva"/>
                      <w:color w:val="0F243E" w:themeColor="text2" w:themeShade="80"/>
                      <w:sz w:val="36"/>
                      <w:u w:val="single"/>
                    </w:rPr>
                  </w:pPr>
                  <w:r w:rsidRPr="00213105">
                    <w:rPr>
                      <w:rFonts w:ascii="Monotype Corsiva" w:hAnsi="Monotype Corsiva"/>
                      <w:color w:val="0F243E" w:themeColor="text2" w:themeShade="80"/>
                      <w:sz w:val="36"/>
                      <w:u w:val="single"/>
                    </w:rPr>
                    <w:t>Словесная игра « Развесели сказочного героя»</w:t>
                  </w:r>
                </w:p>
                <w:p w:rsidR="00213105" w:rsidRPr="00213105" w:rsidRDefault="00213105" w:rsidP="00213105">
                  <w:pPr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</w:pPr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Ход игры: детям предлагают сюжетные картинки из сказок «</w:t>
                  </w:r>
                  <w:proofErr w:type="spellStart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Заюшкина</w:t>
                  </w:r>
                  <w:proofErr w:type="spellEnd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 xml:space="preserve"> избушка», «</w:t>
                  </w:r>
                  <w:proofErr w:type="spellStart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Дюймовочка</w:t>
                  </w:r>
                  <w:proofErr w:type="spellEnd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 xml:space="preserve">», «Курочка Ряба», « Сестрица </w:t>
                  </w:r>
                  <w:proofErr w:type="spellStart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Аленушка</w:t>
                  </w:r>
                  <w:proofErr w:type="spellEnd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 xml:space="preserve"> и братец Иванушка», « Волк и лиса») и задается вопрос: почему герой </w:t>
                  </w:r>
                  <w:proofErr w:type="spellStart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плачет</w:t>
                  </w:r>
                  <w:proofErr w:type="gramStart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.Д</w:t>
                  </w:r>
                  <w:proofErr w:type="gramEnd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ети</w:t>
                  </w:r>
                  <w:proofErr w:type="spellEnd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 xml:space="preserve"> должны ответить на вопрос и </w:t>
                  </w:r>
                  <w:proofErr w:type="spellStart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порассуждать</w:t>
                  </w:r>
                  <w:proofErr w:type="spellEnd"/>
                  <w:r w:rsidRPr="00213105">
                    <w:rPr>
                      <w:rFonts w:ascii="Monotype Corsiva" w:hAnsi="Monotype Corsiva" w:cstheme="minorHAnsi"/>
                      <w:color w:val="0F243E" w:themeColor="text2" w:themeShade="80"/>
                      <w:sz w:val="32"/>
                      <w:szCs w:val="18"/>
                    </w:rPr>
                    <w:t>, кто и каким образом в этой сказке помог и порадовал героя.</w:t>
                  </w:r>
                </w:p>
              </w:txbxContent>
            </v:textbox>
          </v:roundrect>
        </w:pict>
      </w:r>
      <w:r w:rsidR="00F416C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-662940</wp:posOffset>
            </wp:positionV>
            <wp:extent cx="7486650" cy="4467225"/>
            <wp:effectExtent l="95250" t="57150" r="57150" b="1400175"/>
            <wp:wrapThrough wrapText="bothSides">
              <wp:wrapPolygon edited="0">
                <wp:start x="-275" y="-276"/>
                <wp:lineTo x="-275" y="28370"/>
                <wp:lineTo x="21765" y="28370"/>
                <wp:lineTo x="21765" y="-276"/>
                <wp:lineTo x="-275" y="-276"/>
              </wp:wrapPolygon>
            </wp:wrapThrough>
            <wp:docPr id="22" name="Рисунок 22" descr="https://cdn.culture.ru/images/bf6c0283-111b-5cc1-8251-72a093cf0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culture.ru/images/bf6c0283-111b-5cc1-8251-72a093cf0b7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46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165C7" w:rsidRPr="00F416C9">
        <w:rPr>
          <w:rFonts w:ascii="Times New Roman" w:hAnsi="Times New Roman" w:cs="Times New Roman"/>
          <w:sz w:val="44"/>
          <w:u w:val="single"/>
        </w:rPr>
        <w:t>Словесная игра "Развесели сказочного героя"</w:t>
      </w:r>
    </w:p>
    <w:p w:rsidR="008165C7" w:rsidRPr="00F416C9" w:rsidRDefault="008165C7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otype Corsiva" w:hAnsi="Monotype Corsiva"/>
          <w:color w:val="222222"/>
          <w:sz w:val="48"/>
        </w:rPr>
      </w:pPr>
      <w:r w:rsidRPr="00F416C9">
        <w:rPr>
          <w:rFonts w:ascii="Monotype Corsiva" w:hAnsi="Monotype Corsiva"/>
          <w:b/>
          <w:color w:val="222222"/>
          <w:sz w:val="56"/>
          <w:u w:val="single"/>
        </w:rPr>
        <w:t>Ход игры:</w:t>
      </w:r>
      <w:r w:rsidRPr="00F416C9">
        <w:rPr>
          <w:color w:val="222222"/>
          <w:sz w:val="56"/>
        </w:rPr>
        <w:t xml:space="preserve"> </w:t>
      </w:r>
      <w:r w:rsidRPr="00F416C9">
        <w:rPr>
          <w:rFonts w:ascii="Monotype Corsiva" w:hAnsi="Monotype Corsiva"/>
          <w:color w:val="222222"/>
          <w:sz w:val="48"/>
        </w:rPr>
        <w:t>детям предлагаются сюжетные картинки из сказок ("</w:t>
      </w:r>
      <w:proofErr w:type="spellStart"/>
      <w:r w:rsidRPr="00F416C9">
        <w:rPr>
          <w:rFonts w:ascii="Monotype Corsiva" w:hAnsi="Monotype Corsiva"/>
          <w:color w:val="222222"/>
          <w:sz w:val="48"/>
        </w:rPr>
        <w:t>Заюшкина</w:t>
      </w:r>
      <w:proofErr w:type="spellEnd"/>
      <w:r w:rsidRPr="00F416C9">
        <w:rPr>
          <w:rFonts w:ascii="Monotype Corsiva" w:hAnsi="Monotype Corsiva"/>
          <w:color w:val="222222"/>
          <w:sz w:val="48"/>
        </w:rPr>
        <w:t xml:space="preserve"> избушка", "</w:t>
      </w:r>
      <w:proofErr w:type="spellStart"/>
      <w:r w:rsidR="00F416C9">
        <w:rPr>
          <w:rFonts w:ascii="Monotype Corsiva" w:hAnsi="Monotype Corsiva"/>
          <w:color w:val="222222"/>
          <w:sz w:val="48"/>
        </w:rPr>
        <w:t>Дюймовочка</w:t>
      </w:r>
      <w:proofErr w:type="spellEnd"/>
      <w:r w:rsidRPr="00F416C9">
        <w:rPr>
          <w:rFonts w:ascii="Monotype Corsiva" w:hAnsi="Monotype Corsiva"/>
          <w:color w:val="222222"/>
          <w:sz w:val="48"/>
        </w:rPr>
        <w:t>", "Курочка Ряба"</w:t>
      </w:r>
      <w:r w:rsidR="00F416C9">
        <w:rPr>
          <w:rFonts w:ascii="Monotype Corsiva" w:hAnsi="Monotype Corsiva"/>
          <w:color w:val="222222"/>
          <w:sz w:val="48"/>
        </w:rPr>
        <w:t xml:space="preserve">, « Сестрица </w:t>
      </w:r>
      <w:proofErr w:type="spellStart"/>
      <w:r w:rsidR="00F416C9">
        <w:rPr>
          <w:rFonts w:ascii="Monotype Corsiva" w:hAnsi="Monotype Corsiva"/>
          <w:color w:val="222222"/>
          <w:sz w:val="48"/>
        </w:rPr>
        <w:t>Аленушка</w:t>
      </w:r>
      <w:proofErr w:type="spellEnd"/>
      <w:r w:rsidR="00F416C9">
        <w:rPr>
          <w:rFonts w:ascii="Monotype Corsiva" w:hAnsi="Monotype Corsiva"/>
          <w:color w:val="222222"/>
          <w:sz w:val="48"/>
        </w:rPr>
        <w:t xml:space="preserve"> и братец Иванушка», « Волк и лиса»</w:t>
      </w:r>
      <w:r w:rsidRPr="00F416C9">
        <w:rPr>
          <w:rFonts w:ascii="Monotype Corsiva" w:hAnsi="Monotype Corsiva"/>
          <w:color w:val="222222"/>
          <w:sz w:val="48"/>
        </w:rPr>
        <w:t xml:space="preserve">) и задается вопрос: почему герой плачет. Дети должны ответить на вопрос и </w:t>
      </w:r>
      <w:proofErr w:type="spellStart"/>
      <w:r w:rsidRPr="00F416C9">
        <w:rPr>
          <w:rFonts w:ascii="Monotype Corsiva" w:hAnsi="Monotype Corsiva"/>
          <w:color w:val="222222"/>
          <w:sz w:val="48"/>
        </w:rPr>
        <w:t>порассуждать</w:t>
      </w:r>
      <w:proofErr w:type="spellEnd"/>
      <w:r w:rsidRPr="00F416C9">
        <w:rPr>
          <w:rFonts w:ascii="Monotype Corsiva" w:hAnsi="Monotype Corsiva"/>
          <w:color w:val="222222"/>
          <w:sz w:val="48"/>
        </w:rPr>
        <w:t>, кто и каким образом в этой сказке помог и порадовал героя.</w:t>
      </w:r>
    </w:p>
    <w:p w:rsidR="0026102F" w:rsidRPr="00F416C9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otype Corsiva" w:hAnsi="Monotype Corsiva"/>
          <w:color w:val="222222"/>
          <w:sz w:val="48"/>
        </w:rPr>
      </w:pPr>
    </w:p>
    <w:p w:rsidR="0026102F" w:rsidRPr="00F416C9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otype Corsiva" w:hAnsi="Monotype Corsiv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F416C9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noProof/>
          <w:color w:val="222222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-253365</wp:posOffset>
            </wp:positionV>
            <wp:extent cx="5728335" cy="6276975"/>
            <wp:effectExtent l="19050" t="0" r="5715" b="0"/>
            <wp:wrapSquare wrapText="bothSides"/>
            <wp:docPr id="1" name="Рисунок 1" descr="https://cdn.100sp.ru/pictures/51458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100sp.ru/pictures/5145844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>
      <w:pPr>
        <w:rPr>
          <w:rFonts w:ascii="Tahoma" w:eastAsia="Times New Roman" w:hAnsi="Tahoma" w:cs="Tahoma"/>
          <w:color w:val="222222"/>
          <w:sz w:val="20"/>
          <w:szCs w:val="20"/>
          <w:lang w:eastAsia="ru-RU"/>
        </w:rPr>
      </w:pPr>
      <w:r>
        <w:rPr>
          <w:rFonts w:ascii="Tahoma" w:hAnsi="Tahoma" w:cs="Tahoma"/>
          <w:color w:val="222222"/>
          <w:sz w:val="20"/>
          <w:szCs w:val="20"/>
        </w:rPr>
        <w:br w:type="page"/>
      </w: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477000" cy="4562475"/>
            <wp:effectExtent l="19050" t="0" r="0" b="0"/>
            <wp:docPr id="4" name="Рисунок 4" descr="https://s3.deti123.ru/prod/source/origin/illustrations/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deti123.ru/prod/source/origin/illustrations/3/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6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058B2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561975" y="6048375"/>
            <wp:positionH relativeFrom="margin">
              <wp:align>center</wp:align>
            </wp:positionH>
            <wp:positionV relativeFrom="margin">
              <wp:align>bottom</wp:align>
            </wp:positionV>
            <wp:extent cx="6477000" cy="3638550"/>
            <wp:effectExtent l="19050" t="0" r="0" b="0"/>
            <wp:wrapSquare wrapText="bothSides"/>
            <wp:docPr id="10" name="Рисунок 10" descr="https://kartinkin.net/uploads/posts/2022-03/1646175968_7-kartinkin-net-p-volk-i-lisa-kartin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6175968_7-kartinkin-net-p-volk-i-lisa-kartinki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02F" w:rsidRDefault="002058B2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154940</wp:posOffset>
            </wp:positionH>
            <wp:positionV relativeFrom="margin">
              <wp:posOffset>-434340</wp:posOffset>
            </wp:positionV>
            <wp:extent cx="6477000" cy="4381500"/>
            <wp:effectExtent l="19050" t="0" r="0" b="0"/>
            <wp:wrapSquare wrapText="bothSides"/>
            <wp:docPr id="13" name="Рисунок 13" descr="https://webmg.ru/wp-content/uploads/2022/05/i-63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mg.ru/wp-content/uploads/2022/05/i-63-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058B2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>
            <wp:extent cx="6480175" cy="3645098"/>
            <wp:effectExtent l="19050" t="0" r="0" b="0"/>
            <wp:docPr id="19" name="Рисунок 19" descr="https://pic.rutubelist.ru/video/8c/37/8c37c6df4fff1ea9a88259a206ac9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.rutubelist.ru/video/8c/37/8c37c6df4fff1ea9a88259a206ac9d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26102F" w:rsidRDefault="0026102F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20"/>
          <w:szCs w:val="20"/>
        </w:rPr>
      </w:pPr>
    </w:p>
    <w:p w:rsidR="008165C7" w:rsidRPr="00DF56C8" w:rsidRDefault="008165C7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DF56C8">
        <w:rPr>
          <w:color w:val="222222"/>
        </w:rPr>
        <w:t>Дидактическая игра "Какое настроение у сказочного героя"</w:t>
      </w:r>
    </w:p>
    <w:p w:rsidR="008165C7" w:rsidRPr="00DF56C8" w:rsidRDefault="008165C7" w:rsidP="008165C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DF56C8">
        <w:rPr>
          <w:color w:val="222222"/>
        </w:rPr>
        <w:t xml:space="preserve">Ход игры: Детям предлагается отгадать, какое настроение у сказочного героя, изображенного на демонстрируемой воспитателем картинке (грусть, радость). Далее детям задаются вопросы и обсуждаются: 1. </w:t>
      </w:r>
      <w:proofErr w:type="gramStart"/>
      <w:r w:rsidRPr="00DF56C8">
        <w:rPr>
          <w:color w:val="222222"/>
        </w:rPr>
        <w:t>Каким становится лицо, когда человек грустит (радуется? 2.</w:t>
      </w:r>
      <w:proofErr w:type="gramEnd"/>
      <w:r w:rsidRPr="00DF56C8">
        <w:rPr>
          <w:color w:val="222222"/>
        </w:rPr>
        <w:t xml:space="preserve"> </w:t>
      </w:r>
      <w:proofErr w:type="gramStart"/>
      <w:r w:rsidRPr="00DF56C8">
        <w:rPr>
          <w:color w:val="222222"/>
        </w:rPr>
        <w:t>Как еще мы можем понять, что человеку очень грустно (радостно?</w:t>
      </w:r>
      <w:proofErr w:type="gramEnd"/>
      <w:r w:rsidRPr="00DF56C8">
        <w:rPr>
          <w:color w:val="222222"/>
        </w:rPr>
        <w:t xml:space="preserve"> (Когда человек </w:t>
      </w:r>
      <w:proofErr w:type="gramStart"/>
      <w:r w:rsidRPr="00DF56C8">
        <w:rPr>
          <w:color w:val="222222"/>
        </w:rPr>
        <w:t>плачет</w:t>
      </w:r>
      <w:proofErr w:type="gramEnd"/>
      <w:r w:rsidRPr="00DF56C8">
        <w:rPr>
          <w:color w:val="222222"/>
        </w:rPr>
        <w:t>/улыбается, смеется). 3. Почему человек может грустить/ радоваться? 4. Радость/грусть - это хорошая эмоция или плохая? 5. Как помочь грустному человеку?</w:t>
      </w:r>
    </w:p>
    <w:p w:rsidR="00B11AA2" w:rsidRDefault="00B11AA2"/>
    <w:sectPr w:rsidR="00B11AA2" w:rsidSect="0026102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65C7"/>
    <w:rsid w:val="00145FD4"/>
    <w:rsid w:val="002058B2"/>
    <w:rsid w:val="00213105"/>
    <w:rsid w:val="0026102F"/>
    <w:rsid w:val="0061070D"/>
    <w:rsid w:val="008165C7"/>
    <w:rsid w:val="00A34647"/>
    <w:rsid w:val="00B11AA2"/>
    <w:rsid w:val="00DF56C8"/>
    <w:rsid w:val="00F41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AA2"/>
  </w:style>
  <w:style w:type="paragraph" w:styleId="2">
    <w:name w:val="heading 2"/>
    <w:basedOn w:val="a"/>
    <w:next w:val="a"/>
    <w:link w:val="20"/>
    <w:uiPriority w:val="9"/>
    <w:unhideWhenUsed/>
    <w:qFormat/>
    <w:rsid w:val="00F416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6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0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16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Intense Quote"/>
    <w:basedOn w:val="a"/>
    <w:next w:val="a"/>
    <w:link w:val="a7"/>
    <w:uiPriority w:val="30"/>
    <w:qFormat/>
    <w:rsid w:val="00F416C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F416C9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4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2023-01-30T04:46:00Z</dcterms:created>
  <dcterms:modified xsi:type="dcterms:W3CDTF">2023-03-16T13:36:00Z</dcterms:modified>
</cp:coreProperties>
</file>